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89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省道206线锦山镇牛头沟门村至</w:t>
      </w:r>
    </w:p>
    <w:p w14:paraId="6A748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仿宋_GB2312" w:hAnsi="仿宋_GB2312" w:eastAsia="方正小标宋简体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牛家营子镇西山村段安装路灯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建议</w:t>
      </w:r>
    </w:p>
    <w:p w14:paraId="2CAF4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牛家营子镇代表团  徐福东</w:t>
      </w:r>
    </w:p>
    <w:p w14:paraId="6E8874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省道206线赤峰西外环路至锦山段，作为喀喇沁旗与赤峰中心城区之间的重要交通纽带，承载着大量的交通流量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随着农村地区向城镇化的转变和建设步伐的加快，这段道路的车流量呈现出快速增长的趋势。特别是在省道206线经历了一番改造之后，道路的状况得到了显著的提升，使得过往车辆的行驶速度普遍有所增加。然而，值得注意的是，在锦山镇牛头沟门村至牛家营子镇西山村这一段路程中，沿路并没有安装路灯设施，造成夜间行驶的机动车与行人（电动车）交通事故频发，尤其是在冬季下午下班高峰时段，车辆的流量会急剧上升，同时由于光线不足，视野变得模糊不清，这种状况不仅给夜间出行的群众带来了极大的安全隐患，也严重威胁到了他们的生命安全。</w:t>
      </w:r>
    </w:p>
    <w:p w14:paraId="4A3BA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鉴于以上情况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，为了进一步推动城乡一体化进程，提升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美丽乡村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建设的整体质量，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建议：在锦山镇牛头沟门村至牛家营子镇西山村的公路沿线增设路灯设施。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同时建议旗政府给予资金上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倾斜，将s206的西山村段至仓窖村段的已安装的路灯一同进行维护及修缮。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旨在提高夜间出行的安全性，确保居民和行人在夜间活动时能够得到充分的照明，从而有效保护他们的生命财产安全。通过这样的基础设施改善，不仅可以促进当地居民的夜间活动，还能增强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群众对美丽乡村建设</w:t>
      </w:r>
      <w:r>
        <w:rPr>
          <w:rFonts w:ascii="仿宋_GB2312" w:hAnsi="仿宋_GB2312" w:eastAsia="仿宋_GB2312" w:cs="仿宋_GB2312"/>
          <w:kern w:val="2"/>
          <w:sz w:val="32"/>
          <w:szCs w:val="32"/>
          <w:lang w:bidi="ar-SA"/>
        </w:rPr>
        <w:t>成果的满意度和幸福感，进一步促进社会和谐与稳定。</w:t>
      </w:r>
    </w:p>
    <w:p w14:paraId="4AF3639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YWNhZDk5MWIwZDIyMjVmOTNlZjQ3YTdhZGFhNGYifQ=="/>
  </w:docVars>
  <w:rsids>
    <w:rsidRoot w:val="00000000"/>
    <w:rsid w:val="02C50267"/>
    <w:rsid w:val="0FDB678C"/>
    <w:rsid w:val="12797EBA"/>
    <w:rsid w:val="19352103"/>
    <w:rsid w:val="2AD11919"/>
    <w:rsid w:val="2F302213"/>
    <w:rsid w:val="44027AE3"/>
    <w:rsid w:val="4A385072"/>
    <w:rsid w:val="59AB1C94"/>
    <w:rsid w:val="62AB514B"/>
    <w:rsid w:val="71FC2556"/>
    <w:rsid w:val="770F141E"/>
    <w:rsid w:val="7B906829"/>
    <w:rsid w:val="7FDC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532</Characters>
  <Lines>0</Lines>
  <Paragraphs>0</Paragraphs>
  <TotalTime>15</TotalTime>
  <ScaleCrop>false</ScaleCrop>
  <LinksUpToDate>false</LinksUpToDate>
  <CharactersWithSpaces>534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yinya</cp:lastModifiedBy>
  <cp:lastPrinted>2023-12-28T06:52:00Z</cp:lastPrinted>
  <dcterms:modified xsi:type="dcterms:W3CDTF">2025-01-08T05:03:08Z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109B1EC21ECF4BBA81FA81ED92CF806A_13</vt:lpwstr>
  </property>
  <property fmtid="{D5CDD505-2E9C-101B-9397-08002B2CF9AE}" pid="4" name="KSOTemplateDocerSaveRecord">
    <vt:lpwstr>eyJoZGlkIjoiYTU5MTIxYmJkYmFiZTA1MmE1NGQ1NTVlMmQ4N2YzMjYiLCJ1c2VySWQiOiIzNTgzNzk2MjYifQ==</vt:lpwstr>
  </property>
</Properties>
</file>